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8C150" w14:textId="77777777" w:rsidR="008F568F" w:rsidRDefault="009675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color w:val="000000"/>
          <w:sz w:val="32"/>
          <w:szCs w:val="32"/>
        </w:rPr>
        <w:t>B</w:t>
      </w:r>
      <w:r w:rsidR="00A9225F">
        <w:rPr>
          <w:rFonts w:ascii="Calibri" w:eastAsia="Calibri" w:hAnsi="Calibri" w:cs="Calibri"/>
          <w:b/>
          <w:color w:val="000000"/>
          <w:sz w:val="32"/>
          <w:szCs w:val="32"/>
        </w:rPr>
        <w:t xml:space="preserve">oard of Directors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Meeting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172C1E" wp14:editId="63043A70">
            <wp:simplePos x="0" y="0"/>
            <wp:positionH relativeFrom="column">
              <wp:posOffset>3844923</wp:posOffset>
            </wp:positionH>
            <wp:positionV relativeFrom="paragraph">
              <wp:posOffset>-98423</wp:posOffset>
            </wp:positionV>
            <wp:extent cx="2226081" cy="1096013"/>
            <wp:effectExtent l="0" t="0" r="0" b="0"/>
            <wp:wrapNone/>
            <wp:docPr id="5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081" cy="1096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6CD9E7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21F04378" w14:textId="77777777" w:rsidR="00A9225F" w:rsidRDefault="00967541" w:rsidP="00A9225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WHEN:</w:t>
      </w:r>
      <w:r>
        <w:rPr>
          <w:rFonts w:ascii="Calibri" w:eastAsia="Calibri" w:hAnsi="Calibri" w:cs="Calibri"/>
          <w:color w:val="000000"/>
        </w:rPr>
        <w:t>             </w:t>
      </w:r>
      <w:r w:rsidR="00A9225F">
        <w:rPr>
          <w:rFonts w:ascii="Calibri" w:eastAsia="Calibri" w:hAnsi="Calibri" w:cs="Calibri"/>
          <w:color w:val="000000"/>
        </w:rPr>
        <w:t xml:space="preserve">Friday, February 24, 2023 </w:t>
      </w:r>
    </w:p>
    <w:p w14:paraId="19591030" w14:textId="77777777" w:rsidR="008F568F" w:rsidRDefault="00A9225F" w:rsidP="00A9225F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9:00 am – Noon, Alaska</w:t>
      </w:r>
      <w:r w:rsidR="00967541">
        <w:rPr>
          <w:rFonts w:ascii="Calibri" w:eastAsia="Calibri" w:hAnsi="Calibri" w:cs="Calibri"/>
          <w:color w:val="000000"/>
        </w:rPr>
        <w:t xml:space="preserve"> Time</w:t>
      </w:r>
    </w:p>
    <w:p w14:paraId="08CEC0C1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Calibri" w:eastAsia="Calibri" w:hAnsi="Calibri" w:cs="Calibri"/>
        </w:rPr>
      </w:pPr>
    </w:p>
    <w:p w14:paraId="7EC5723E" w14:textId="77777777" w:rsidR="008F568F" w:rsidRDefault="0096754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WHERE:</w:t>
      </w:r>
      <w:r>
        <w:rPr>
          <w:rFonts w:ascii="Calibri" w:eastAsia="Calibri" w:hAnsi="Calibri" w:cs="Calibri"/>
          <w:color w:val="000000"/>
        </w:rPr>
        <w:t>      </w:t>
      </w:r>
      <w:r>
        <w:rPr>
          <w:rFonts w:ascii="Calibri" w:eastAsia="Calibri" w:hAnsi="Calibri" w:cs="Calibri"/>
          <w:color w:val="000000"/>
        </w:rPr>
        <w:tab/>
      </w:r>
      <w:r w:rsidR="00A9225F">
        <w:rPr>
          <w:rFonts w:ascii="Calibri" w:eastAsia="Calibri" w:hAnsi="Calibri" w:cs="Calibri"/>
          <w:color w:val="000000"/>
        </w:rPr>
        <w:t xml:space="preserve">APICDA </w:t>
      </w:r>
      <w:r>
        <w:rPr>
          <w:rFonts w:ascii="Calibri" w:eastAsia="Calibri" w:hAnsi="Calibri" w:cs="Calibri"/>
          <w:color w:val="000000"/>
        </w:rPr>
        <w:t>Conference room</w:t>
      </w:r>
    </w:p>
    <w:p w14:paraId="77BCB552" w14:textId="77777777" w:rsidR="008F568F" w:rsidRDefault="0096754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="00A9225F">
        <w:rPr>
          <w:rFonts w:ascii="Calibri" w:eastAsia="Calibri" w:hAnsi="Calibri" w:cs="Calibri"/>
          <w:color w:val="000000"/>
        </w:rPr>
        <w:t xml:space="preserve">302 Gold Avenue, Juneau, Alaska </w:t>
      </w:r>
      <w:r>
        <w:rPr>
          <w:rFonts w:ascii="Calibri" w:eastAsia="Calibri" w:hAnsi="Calibri" w:cs="Calibri"/>
          <w:color w:val="000000"/>
        </w:rPr>
        <w:t>    </w:t>
      </w:r>
    </w:p>
    <w:p w14:paraId="1D851449" w14:textId="77777777" w:rsidR="008F568F" w:rsidRDefault="00967541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Hybrid ZOOM video-conference</w:t>
      </w:r>
    </w:p>
    <w:p w14:paraId="1567F3FD" w14:textId="77777777" w:rsidR="00A9225F" w:rsidRPr="00A9225F" w:rsidRDefault="00967541" w:rsidP="00A9225F">
      <w:pPr>
        <w:shd w:val="clear" w:color="auto" w:fill="FFFFFF"/>
        <w:ind w:left="720" w:firstLine="720"/>
        <w:textAlignment w:val="center"/>
        <w:rPr>
          <w:rFonts w:ascii="Helvetica" w:hAnsi="Helvetica"/>
          <w:color w:val="232333"/>
          <w:spacing w:val="6"/>
          <w:sz w:val="21"/>
          <w:szCs w:val="21"/>
        </w:rPr>
      </w:pP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color w:val="000000"/>
        </w:rPr>
        <w:t xml:space="preserve">ia computer </w:t>
      </w:r>
      <w:hyperlink r:id="rId10" w:tgtFrame="_blank" w:history="1">
        <w:r w:rsidR="00A9225F" w:rsidRPr="00A9225F">
          <w:rPr>
            <w:rFonts w:ascii="Helvetica" w:hAnsi="Helvetica"/>
            <w:color w:val="001F45"/>
            <w:spacing w:val="6"/>
            <w:sz w:val="21"/>
            <w:szCs w:val="21"/>
            <w:u w:val="single"/>
          </w:rPr>
          <w:t>https://us02web.zoom.us/j/81609736809</w:t>
        </w:r>
      </w:hyperlink>
    </w:p>
    <w:p w14:paraId="5007DE9E" w14:textId="77777777" w:rsidR="008F568F" w:rsidRDefault="00967541">
      <w:pPr>
        <w:ind w:left="720"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Via phone:  </w:t>
      </w:r>
      <w:r>
        <w:rPr>
          <w:rFonts w:ascii="Calibri" w:eastAsia="Calibri" w:hAnsi="Calibri" w:cs="Calibri"/>
        </w:rPr>
        <w:t>1-669-900-6833</w:t>
      </w:r>
    </w:p>
    <w:p w14:paraId="58F42598" w14:textId="77777777" w:rsidR="008F568F" w:rsidRDefault="00967541">
      <w:pPr>
        <w:ind w:left="720"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Meeting ID:  </w:t>
      </w:r>
      <w:r w:rsidR="00A9225F">
        <w:rPr>
          <w:rFonts w:ascii="Helvetica" w:hAnsi="Helvetica"/>
          <w:color w:val="232333"/>
          <w:spacing w:val="6"/>
          <w:sz w:val="21"/>
          <w:szCs w:val="21"/>
          <w:shd w:val="clear" w:color="auto" w:fill="FFFFFF"/>
        </w:rPr>
        <w:t>816 0973 6809</w:t>
      </w:r>
    </w:p>
    <w:p w14:paraId="29531C06" w14:textId="77777777" w:rsidR="008F568F" w:rsidRDefault="008F568F">
      <w:pPr>
        <w:rPr>
          <w:rFonts w:ascii="Calibri" w:eastAsia="Calibri" w:hAnsi="Calibri" w:cs="Calibri"/>
          <w:i/>
          <w:color w:val="000000"/>
        </w:rPr>
      </w:pPr>
    </w:p>
    <w:p w14:paraId="7466E9EB" w14:textId="77777777" w:rsidR="008F568F" w:rsidRDefault="00967541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Calibri" w:eastAsia="Calibri" w:hAnsi="Calibri" w:cs="Calibri"/>
          <w:b/>
          <w:color w:val="000000"/>
          <w:sz w:val="48"/>
          <w:szCs w:val="48"/>
        </w:rPr>
      </w:pPr>
      <w:r>
        <w:rPr>
          <w:rFonts w:ascii="Calibri" w:eastAsia="Calibri" w:hAnsi="Calibri" w:cs="Calibri"/>
          <w:b/>
          <w:color w:val="000000"/>
          <w:sz w:val="48"/>
          <w:szCs w:val="48"/>
        </w:rPr>
        <w:t>AGENDA</w:t>
      </w:r>
    </w:p>
    <w:p w14:paraId="2B28D11C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57EAF902" w14:textId="77777777" w:rsidR="008F568F" w:rsidRDefault="004318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Call </w:t>
      </w:r>
      <w:r w:rsidR="00967541">
        <w:rPr>
          <w:rFonts w:ascii="Calibri" w:eastAsia="Calibri" w:hAnsi="Calibri" w:cs="Calibri"/>
          <w:color w:val="000000"/>
        </w:rPr>
        <w:t>Board meeting to order</w:t>
      </w:r>
    </w:p>
    <w:p w14:paraId="6C5FB9C2" w14:textId="77777777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Roll call; establish quorum and proxies on file </w:t>
      </w:r>
      <w:r w:rsidR="004318BA">
        <w:rPr>
          <w:rFonts w:ascii="Calibri" w:eastAsia="Calibri" w:hAnsi="Calibri" w:cs="Calibri"/>
          <w:color w:val="000000"/>
        </w:rPr>
        <w:t xml:space="preserve">(Julie Cisco) </w:t>
      </w:r>
    </w:p>
    <w:p w14:paraId="2F66473B" w14:textId="77777777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Conflicts of interest declared (none anticipated)</w:t>
      </w:r>
    </w:p>
    <w:p w14:paraId="01C770BD" w14:textId="7964031B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Recognize AFDF members/staff/guests present</w:t>
      </w:r>
      <w:r w:rsidR="004318BA">
        <w:rPr>
          <w:rFonts w:ascii="Calibri" w:eastAsia="Calibri" w:hAnsi="Calibri" w:cs="Calibri"/>
          <w:color w:val="000000"/>
        </w:rPr>
        <w:t xml:space="preserve"> </w:t>
      </w:r>
    </w:p>
    <w:p w14:paraId="5B3CAF04" w14:textId="77777777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Review &amp; approve agenda</w:t>
      </w:r>
    </w:p>
    <w:p w14:paraId="42131AAD" w14:textId="6946F861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Review and approve minutes (2022-10-07</w:t>
      </w:r>
      <w:r w:rsidR="00A54E14">
        <w:rPr>
          <w:rFonts w:ascii="Calibri" w:eastAsia="Calibri" w:hAnsi="Calibri" w:cs="Calibri"/>
          <w:color w:val="000000"/>
        </w:rPr>
        <w:t>, 2022-11-16</w:t>
      </w:r>
      <w:r>
        <w:rPr>
          <w:rFonts w:ascii="Calibri" w:eastAsia="Calibri" w:hAnsi="Calibri" w:cs="Calibri"/>
          <w:color w:val="000000"/>
        </w:rPr>
        <w:t xml:space="preserve">) </w:t>
      </w:r>
    </w:p>
    <w:p w14:paraId="71F330BE" w14:textId="7505F4A1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Review and approve new membership applications (</w:t>
      </w:r>
      <w:r w:rsidR="00A54E14">
        <w:rPr>
          <w:rFonts w:ascii="Calibri" w:eastAsia="Calibri" w:hAnsi="Calibri" w:cs="Calibri"/>
          <w:color w:val="000000"/>
        </w:rPr>
        <w:t>none</w:t>
      </w:r>
      <w:r>
        <w:rPr>
          <w:rFonts w:ascii="Calibri" w:eastAsia="Calibri" w:hAnsi="Calibri" w:cs="Calibri"/>
          <w:color w:val="000000"/>
        </w:rPr>
        <w:t>) &amp; paid memberships</w:t>
      </w:r>
    </w:p>
    <w:p w14:paraId="19A1D752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</w:rPr>
      </w:pPr>
    </w:p>
    <w:p w14:paraId="70CE26A6" w14:textId="5030B842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Staff reports</w:t>
      </w:r>
      <w:r>
        <w:rPr>
          <w:rFonts w:ascii="Calibri" w:eastAsia="Calibri" w:hAnsi="Calibri" w:cs="Calibri"/>
          <w:color w:val="000000"/>
        </w:rPr>
        <w:t xml:space="preserve"> (</w:t>
      </w:r>
      <w:r>
        <w:rPr>
          <w:rFonts w:ascii="Calibri" w:eastAsia="Calibri" w:hAnsi="Calibri" w:cs="Calibri"/>
        </w:rPr>
        <w:t>6</w:t>
      </w:r>
      <w:r w:rsidR="00E713DC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000000"/>
        </w:rPr>
        <w:t xml:space="preserve"> mins):</w:t>
      </w:r>
    </w:p>
    <w:p w14:paraId="2FADA18C" w14:textId="77777777" w:rsidR="008F568F" w:rsidRDefault="009675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Julie Decker, Executive Director, Org Overview</w:t>
      </w:r>
      <w:r w:rsidR="004318BA">
        <w:rPr>
          <w:rFonts w:ascii="Calibri" w:eastAsia="Calibri" w:hAnsi="Calibri" w:cs="Calibri"/>
          <w:color w:val="000000"/>
        </w:rPr>
        <w:t xml:space="preserve"> (20 minutes)</w:t>
      </w:r>
    </w:p>
    <w:p w14:paraId="331B396C" w14:textId="09603B41" w:rsidR="008F568F" w:rsidRDefault="009675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Ekat</w:t>
      </w:r>
      <w:r w:rsidR="00A54E14"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</w:rPr>
        <w:t>rina Ratzlaff, Finance Director</w:t>
      </w:r>
      <w:r w:rsidR="004318BA">
        <w:rPr>
          <w:rFonts w:ascii="Calibri" w:eastAsia="Calibri" w:hAnsi="Calibri" w:cs="Calibri"/>
          <w:color w:val="000000"/>
        </w:rPr>
        <w:t xml:space="preserve"> (</w:t>
      </w:r>
      <w:r w:rsidR="00A54E14">
        <w:rPr>
          <w:rFonts w:ascii="Calibri" w:eastAsia="Calibri" w:hAnsi="Calibri" w:cs="Calibri"/>
          <w:color w:val="000000"/>
        </w:rPr>
        <w:t>5</w:t>
      </w:r>
      <w:r w:rsidR="004318BA">
        <w:rPr>
          <w:rFonts w:ascii="Calibri" w:eastAsia="Calibri" w:hAnsi="Calibri" w:cs="Calibri"/>
          <w:color w:val="000000"/>
        </w:rPr>
        <w:t xml:space="preserve"> mins) </w:t>
      </w:r>
    </w:p>
    <w:p w14:paraId="3676BB9A" w14:textId="22455AF1" w:rsidR="008F568F" w:rsidRDefault="009675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Julie Cisco, Executive Administrator, Membership &amp; Symphony</w:t>
      </w:r>
      <w:r w:rsidR="004318BA">
        <w:rPr>
          <w:rFonts w:ascii="Calibri" w:eastAsia="Calibri" w:hAnsi="Calibri" w:cs="Calibri"/>
          <w:color w:val="000000"/>
        </w:rPr>
        <w:t xml:space="preserve"> (5 mins) </w:t>
      </w:r>
    </w:p>
    <w:p w14:paraId="0407D4D9" w14:textId="77777777" w:rsidR="008F568F" w:rsidRDefault="009675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Hannah Wilson, Development Director, Sustainability Certification &amp; Mariculture</w:t>
      </w:r>
    </w:p>
    <w:p w14:paraId="3B7D2A67" w14:textId="0EEC2D27" w:rsidR="004318BA" w:rsidRDefault="004318BA" w:rsidP="004318BA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(10 mins) </w:t>
      </w:r>
    </w:p>
    <w:p w14:paraId="7FAF4328" w14:textId="77777777" w:rsidR="00E713DC" w:rsidRDefault="00E713DC" w:rsidP="00E713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Ben Americus, Science Policy Coordinator, Synthesis &amp; contextualization of AHRP (5 minutes)</w:t>
      </w:r>
    </w:p>
    <w:p w14:paraId="4BD07348" w14:textId="46A48041" w:rsidR="008F568F" w:rsidRPr="00E713DC" w:rsidRDefault="00E713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E713DC">
        <w:rPr>
          <w:rFonts w:ascii="Calibri" w:eastAsia="Calibri" w:hAnsi="Calibri" w:cs="Calibri"/>
          <w:color w:val="000000"/>
        </w:rPr>
        <w:t>Ann Robertson</w:t>
      </w:r>
      <w:r w:rsidR="00967541" w:rsidRPr="00E713DC">
        <w:rPr>
          <w:rFonts w:ascii="Calibri" w:eastAsia="Calibri" w:hAnsi="Calibri" w:cs="Calibri"/>
          <w:color w:val="000000"/>
        </w:rPr>
        <w:t>, Technical Facilitator, RFM &amp; MSC</w:t>
      </w:r>
      <w:r>
        <w:rPr>
          <w:rFonts w:ascii="Calibri" w:eastAsia="Calibri" w:hAnsi="Calibri" w:cs="Calibri"/>
          <w:color w:val="000000"/>
        </w:rPr>
        <w:t>, cod/halibut/sablefish</w:t>
      </w:r>
      <w:r w:rsidR="00967541" w:rsidRPr="00E713DC">
        <w:rPr>
          <w:rFonts w:ascii="Calibri" w:eastAsia="Calibri" w:hAnsi="Calibri" w:cs="Calibri"/>
          <w:color w:val="000000"/>
        </w:rPr>
        <w:t xml:space="preserve"> certifications</w:t>
      </w:r>
      <w:r>
        <w:rPr>
          <w:rFonts w:ascii="Calibri" w:eastAsia="Calibri" w:hAnsi="Calibri" w:cs="Calibri"/>
          <w:color w:val="000000"/>
        </w:rPr>
        <w:t xml:space="preserve"> (10:30am – 5 mins)</w:t>
      </w:r>
    </w:p>
    <w:p w14:paraId="2B9B40AF" w14:textId="37CA0E79" w:rsidR="008F568F" w:rsidRDefault="009675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Robin McKnight, Mariculture Development Coordinator</w:t>
      </w:r>
      <w:r w:rsidR="004318BA">
        <w:rPr>
          <w:rFonts w:ascii="Calibri" w:eastAsia="Calibri" w:hAnsi="Calibri" w:cs="Calibri"/>
          <w:color w:val="000000"/>
        </w:rPr>
        <w:t xml:space="preserve"> (5 mins)</w:t>
      </w:r>
    </w:p>
    <w:p w14:paraId="7E0D4300" w14:textId="55016EA0" w:rsidR="008F568F" w:rsidRDefault="009675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Garrett Evridge, Director, AFDF Startup Accelerator</w:t>
      </w:r>
      <w:r w:rsidR="004318BA">
        <w:rPr>
          <w:rFonts w:ascii="Calibri" w:eastAsia="Calibri" w:hAnsi="Calibri" w:cs="Calibri"/>
          <w:color w:val="000000"/>
        </w:rPr>
        <w:t xml:space="preserve"> (</w:t>
      </w:r>
      <w:r w:rsidR="00E713DC">
        <w:rPr>
          <w:rFonts w:ascii="Calibri" w:eastAsia="Calibri" w:hAnsi="Calibri" w:cs="Calibri"/>
          <w:color w:val="000000"/>
        </w:rPr>
        <w:t>10</w:t>
      </w:r>
      <w:r w:rsidR="004318BA">
        <w:rPr>
          <w:rFonts w:ascii="Calibri" w:eastAsia="Calibri" w:hAnsi="Calibri" w:cs="Calibri"/>
          <w:color w:val="000000"/>
        </w:rPr>
        <w:t xml:space="preserve"> mins)</w:t>
      </w:r>
    </w:p>
    <w:p w14:paraId="5DD05780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color w:val="000000"/>
        </w:rPr>
      </w:pPr>
    </w:p>
    <w:p w14:paraId="1CB9B71F" w14:textId="77777777" w:rsidR="008F568F" w:rsidRDefault="009675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Old Business:</w:t>
      </w:r>
    </w:p>
    <w:p w14:paraId="3AB33A51" w14:textId="43F55538" w:rsidR="008F568F" w:rsidRPr="0074638B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</w:t>
      </w:r>
      <w:r w:rsidR="0074638B">
        <w:rPr>
          <w:rFonts w:ascii="Calibri" w:eastAsia="Calibri" w:hAnsi="Calibri" w:cs="Calibri"/>
        </w:rPr>
        <w:t>iscussion &amp; possible action</w:t>
      </w:r>
      <w:r>
        <w:rPr>
          <w:rFonts w:ascii="Calibri" w:eastAsia="Calibri" w:hAnsi="Calibri" w:cs="Calibri"/>
        </w:rPr>
        <w:t>: structure of Industry Advisory Committee (see draft attached)</w:t>
      </w:r>
    </w:p>
    <w:p w14:paraId="35D320E8" w14:textId="1454A7AB" w:rsidR="0074638B" w:rsidRPr="00006ADB" w:rsidRDefault="0074638B" w:rsidP="007463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iCs/>
          <w:color w:val="000000"/>
        </w:rPr>
      </w:pPr>
      <w:r w:rsidRPr="00006ADB">
        <w:rPr>
          <w:rFonts w:ascii="Calibri" w:eastAsia="Calibri" w:hAnsi="Calibri" w:cs="Calibri"/>
          <w:b/>
          <w:bCs/>
          <w:i/>
          <w:iCs/>
        </w:rPr>
        <w:t>Recommended motion:</w:t>
      </w:r>
      <w:r w:rsidRPr="00006ADB">
        <w:rPr>
          <w:rFonts w:ascii="Calibri" w:eastAsia="Calibri" w:hAnsi="Calibri" w:cs="Calibri"/>
          <w:i/>
          <w:iCs/>
        </w:rPr>
        <w:t xml:space="preserve">  </w:t>
      </w:r>
      <w:r w:rsidR="008F0AAA" w:rsidRPr="00006ADB">
        <w:rPr>
          <w:rFonts w:ascii="Calibri" w:eastAsia="Calibri" w:hAnsi="Calibri" w:cs="Calibri"/>
          <w:i/>
          <w:iCs/>
        </w:rPr>
        <w:t>Approve the formation of the Industry Advisory Committee</w:t>
      </w:r>
      <w:r w:rsidR="00006ADB" w:rsidRPr="00006ADB">
        <w:rPr>
          <w:rFonts w:ascii="Calibri" w:eastAsia="Calibri" w:hAnsi="Calibri" w:cs="Calibri"/>
          <w:i/>
          <w:iCs/>
        </w:rPr>
        <w:t>, as outlined, with initial appointments of Cusack, Singleton, and Trident</w:t>
      </w:r>
      <w:r w:rsidR="00006ADB">
        <w:rPr>
          <w:rFonts w:ascii="Calibri" w:eastAsia="Calibri" w:hAnsi="Calibri" w:cs="Calibri"/>
          <w:i/>
          <w:iCs/>
        </w:rPr>
        <w:t xml:space="preserve"> (TBD)</w:t>
      </w:r>
      <w:r w:rsidR="00006ADB" w:rsidRPr="00006ADB">
        <w:rPr>
          <w:rFonts w:ascii="Calibri" w:eastAsia="Calibri" w:hAnsi="Calibri" w:cs="Calibri"/>
          <w:i/>
          <w:iCs/>
        </w:rPr>
        <w:t>.</w:t>
      </w:r>
    </w:p>
    <w:p w14:paraId="08D119D5" w14:textId="66E6C2D2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</w:t>
      </w:r>
      <w:r w:rsidR="0074638B">
        <w:rPr>
          <w:rFonts w:ascii="Calibri" w:eastAsia="Calibri" w:hAnsi="Calibri" w:cs="Calibri"/>
        </w:rPr>
        <w:t>iscussion &amp; possible action</w:t>
      </w:r>
      <w:r>
        <w:rPr>
          <w:rFonts w:ascii="Calibri" w:eastAsia="Calibri" w:hAnsi="Calibri" w:cs="Calibri"/>
        </w:rPr>
        <w:t xml:space="preserve">:  EDA BBB Phase 2 </w:t>
      </w:r>
      <w:r w:rsidR="00006ADB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006ADB">
        <w:rPr>
          <w:rFonts w:ascii="Calibri" w:eastAsia="Calibri" w:hAnsi="Calibri" w:cs="Calibri"/>
        </w:rPr>
        <w:t xml:space="preserve">Alaska Mariculture Cluster - </w:t>
      </w:r>
      <w:r>
        <w:rPr>
          <w:rFonts w:ascii="Calibri" w:eastAsia="Calibri" w:hAnsi="Calibri" w:cs="Calibri"/>
        </w:rPr>
        <w:t>Research &amp; Development Component - Joint Innovation Projects</w:t>
      </w:r>
      <w:r w:rsidR="00E713DC">
        <w:rPr>
          <w:rFonts w:ascii="Calibri" w:eastAsia="Calibri" w:hAnsi="Calibri" w:cs="Calibri"/>
        </w:rPr>
        <w:t xml:space="preserve"> </w:t>
      </w:r>
      <w:r w:rsidR="008F0AAA">
        <w:rPr>
          <w:rFonts w:ascii="Calibri" w:eastAsia="Calibri" w:hAnsi="Calibri" w:cs="Calibri"/>
        </w:rPr>
        <w:t xml:space="preserve">– RFP (see </w:t>
      </w:r>
      <w:r w:rsidR="00E713DC">
        <w:rPr>
          <w:rFonts w:ascii="Calibri" w:eastAsia="Calibri" w:hAnsi="Calibri" w:cs="Calibri"/>
        </w:rPr>
        <w:t>draft RFP</w:t>
      </w:r>
      <w:r w:rsidR="00F95E86">
        <w:rPr>
          <w:rFonts w:ascii="Calibri" w:eastAsia="Calibri" w:hAnsi="Calibri" w:cs="Calibri"/>
        </w:rPr>
        <w:t xml:space="preserve"> </w:t>
      </w:r>
      <w:r w:rsidR="008F0AAA">
        <w:rPr>
          <w:rFonts w:ascii="Calibri" w:eastAsia="Calibri" w:hAnsi="Calibri" w:cs="Calibri"/>
        </w:rPr>
        <w:t>– to be distributed)</w:t>
      </w:r>
    </w:p>
    <w:p w14:paraId="388B6C18" w14:textId="2FE0D2B9" w:rsidR="00006ADB" w:rsidRPr="00006ADB" w:rsidRDefault="00006ADB" w:rsidP="00006AD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iCs/>
        </w:rPr>
      </w:pPr>
      <w:r w:rsidRPr="00006ADB">
        <w:rPr>
          <w:rFonts w:ascii="Calibri" w:eastAsia="Calibri" w:hAnsi="Calibri" w:cs="Calibri"/>
          <w:b/>
          <w:bCs/>
          <w:i/>
          <w:iCs/>
        </w:rPr>
        <w:t>Recommended Motion:</w:t>
      </w:r>
      <w:r w:rsidRPr="00006ADB">
        <w:rPr>
          <w:rFonts w:ascii="Calibri" w:eastAsia="Calibri" w:hAnsi="Calibri" w:cs="Calibri"/>
          <w:i/>
          <w:iCs/>
        </w:rPr>
        <w:t xml:space="preserve">  Approve RFP to be submitted to SE Conference &amp; EDA for final approval.</w:t>
      </w:r>
    </w:p>
    <w:p w14:paraId="58D8C324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EC30FDA" w14:textId="77777777" w:rsidR="008F568F" w:rsidRDefault="0096754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New Business:</w:t>
      </w:r>
    </w:p>
    <w:p w14:paraId="5BDF60AB" w14:textId="0C2BDD80" w:rsidR="0074638B" w:rsidRPr="0074638B" w:rsidRDefault="007463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Discussion &amp; possible action – investment of Grantham Foundation $1.25M match</w:t>
      </w:r>
    </w:p>
    <w:p w14:paraId="6C43D484" w14:textId="50C97201" w:rsidR="008F568F" w:rsidRDefault="00F95E86" w:rsidP="0074638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iCs/>
        </w:rPr>
      </w:pPr>
      <w:r w:rsidRPr="0074638B">
        <w:rPr>
          <w:rFonts w:ascii="Calibri" w:eastAsia="Calibri" w:hAnsi="Calibri" w:cs="Calibri"/>
          <w:b/>
          <w:bCs/>
          <w:i/>
          <w:iCs/>
        </w:rPr>
        <w:t>Recommended Motion:</w:t>
      </w:r>
      <w:r w:rsidRPr="0074638B">
        <w:rPr>
          <w:rFonts w:ascii="Calibri" w:eastAsia="Calibri" w:hAnsi="Calibri" w:cs="Calibri"/>
          <w:i/>
          <w:iCs/>
        </w:rPr>
        <w:t xml:space="preserve"> </w:t>
      </w:r>
      <w:r w:rsidR="004318BA" w:rsidRPr="0074638B">
        <w:rPr>
          <w:rFonts w:ascii="Calibri" w:eastAsia="Calibri" w:hAnsi="Calibri" w:cs="Calibri"/>
          <w:i/>
          <w:iCs/>
        </w:rPr>
        <w:t xml:space="preserve">Authorize </w:t>
      </w:r>
      <w:r w:rsidR="00CA3C44">
        <w:rPr>
          <w:rFonts w:ascii="Calibri" w:eastAsia="Calibri" w:hAnsi="Calibri" w:cs="Calibri"/>
          <w:i/>
          <w:iCs/>
        </w:rPr>
        <w:t>ED</w:t>
      </w:r>
      <w:r w:rsidR="004318BA" w:rsidRPr="0074638B">
        <w:rPr>
          <w:rFonts w:ascii="Calibri" w:eastAsia="Calibri" w:hAnsi="Calibri" w:cs="Calibri"/>
          <w:i/>
          <w:iCs/>
        </w:rPr>
        <w:t xml:space="preserve"> to open</w:t>
      </w:r>
      <w:r w:rsidR="00E871D6" w:rsidRPr="0074638B">
        <w:rPr>
          <w:rFonts w:ascii="Calibri" w:eastAsia="Calibri" w:hAnsi="Calibri" w:cs="Calibri"/>
          <w:i/>
          <w:iCs/>
        </w:rPr>
        <w:t xml:space="preserve"> a </w:t>
      </w:r>
      <w:r w:rsidR="004318BA" w:rsidRPr="0074638B">
        <w:rPr>
          <w:rFonts w:ascii="Calibri" w:eastAsia="Calibri" w:hAnsi="Calibri" w:cs="Calibri"/>
          <w:i/>
          <w:iCs/>
        </w:rPr>
        <w:t xml:space="preserve">new </w:t>
      </w:r>
      <w:r w:rsidR="0074638B" w:rsidRPr="0074638B">
        <w:rPr>
          <w:rFonts w:ascii="Calibri" w:eastAsia="Calibri" w:hAnsi="Calibri" w:cs="Calibri"/>
          <w:i/>
          <w:iCs/>
        </w:rPr>
        <w:t xml:space="preserve">AFDF </w:t>
      </w:r>
      <w:r w:rsidR="004318BA" w:rsidRPr="0074638B">
        <w:rPr>
          <w:rFonts w:ascii="Calibri" w:eastAsia="Calibri" w:hAnsi="Calibri" w:cs="Calibri"/>
          <w:i/>
          <w:iCs/>
        </w:rPr>
        <w:t>checking account and CD at First Bank</w:t>
      </w:r>
      <w:r w:rsidR="0074638B" w:rsidRPr="0074638B">
        <w:rPr>
          <w:rFonts w:ascii="Calibri" w:eastAsia="Calibri" w:hAnsi="Calibri" w:cs="Calibri"/>
          <w:i/>
          <w:iCs/>
        </w:rPr>
        <w:t>, and a</w:t>
      </w:r>
      <w:r w:rsidR="004318BA" w:rsidRPr="0074638B">
        <w:rPr>
          <w:rFonts w:ascii="Calibri" w:eastAsia="Calibri" w:hAnsi="Calibri" w:cs="Calibri"/>
          <w:i/>
          <w:iCs/>
        </w:rPr>
        <w:t>uthorize signers to be Markos Scheer, Trevor Sande, Chris M</w:t>
      </w:r>
      <w:r w:rsidR="00E871D6" w:rsidRPr="0074638B">
        <w:rPr>
          <w:rFonts w:ascii="Calibri" w:eastAsia="Calibri" w:hAnsi="Calibri" w:cs="Calibri"/>
          <w:i/>
          <w:iCs/>
        </w:rPr>
        <w:t>ierzejek and Decker</w:t>
      </w:r>
      <w:r w:rsidR="00CA3C44">
        <w:rPr>
          <w:rFonts w:ascii="Calibri" w:eastAsia="Calibri" w:hAnsi="Calibri" w:cs="Calibri"/>
          <w:i/>
          <w:iCs/>
        </w:rPr>
        <w:t>.</w:t>
      </w:r>
    </w:p>
    <w:p w14:paraId="5B277ECE" w14:textId="77777777" w:rsidR="00006ADB" w:rsidRPr="0074638B" w:rsidRDefault="00006ADB" w:rsidP="00006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iCs/>
          <w:color w:val="000000"/>
        </w:rPr>
      </w:pPr>
    </w:p>
    <w:p w14:paraId="4D758879" w14:textId="77777777" w:rsidR="0074638B" w:rsidRPr="0074638B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</w:t>
      </w:r>
      <w:r w:rsidR="0074638B">
        <w:rPr>
          <w:rFonts w:ascii="Calibri" w:eastAsia="Calibri" w:hAnsi="Calibri" w:cs="Calibri"/>
        </w:rPr>
        <w:t xml:space="preserve">iscussion &amp; possible action – </w:t>
      </w:r>
      <w:proofErr w:type="spellStart"/>
      <w:r w:rsidR="0074638B">
        <w:rPr>
          <w:rFonts w:ascii="Calibri" w:eastAsia="Calibri" w:hAnsi="Calibri" w:cs="Calibri"/>
        </w:rPr>
        <w:t>adhoc</w:t>
      </w:r>
      <w:proofErr w:type="spellEnd"/>
      <w:r w:rsidR="0074638B">
        <w:rPr>
          <w:rFonts w:ascii="Calibri" w:eastAsia="Calibri" w:hAnsi="Calibri" w:cs="Calibri"/>
        </w:rPr>
        <w:t xml:space="preserve"> committee appointments</w:t>
      </w:r>
    </w:p>
    <w:p w14:paraId="379F13A3" w14:textId="468449A0" w:rsidR="00006ADB" w:rsidRDefault="0074638B" w:rsidP="00006AD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iCs/>
        </w:rPr>
      </w:pPr>
      <w:r w:rsidRPr="0074638B">
        <w:rPr>
          <w:rFonts w:ascii="Calibri" w:eastAsia="Calibri" w:hAnsi="Calibri" w:cs="Calibri"/>
          <w:b/>
          <w:bCs/>
          <w:i/>
          <w:iCs/>
        </w:rPr>
        <w:t>Recommended motion:</w:t>
      </w:r>
      <w:r w:rsidRPr="0074638B">
        <w:rPr>
          <w:rFonts w:ascii="Calibri" w:eastAsia="Calibri" w:hAnsi="Calibri" w:cs="Calibri"/>
          <w:i/>
          <w:iCs/>
        </w:rPr>
        <w:t xml:space="preserve">  Approve the </w:t>
      </w:r>
      <w:r w:rsidR="00E871D6" w:rsidRPr="0074638B">
        <w:rPr>
          <w:rFonts w:ascii="Calibri" w:eastAsia="Calibri" w:hAnsi="Calibri" w:cs="Calibri"/>
          <w:i/>
          <w:iCs/>
        </w:rPr>
        <w:t xml:space="preserve">formation of </w:t>
      </w:r>
      <w:r w:rsidRPr="0074638B">
        <w:rPr>
          <w:rFonts w:ascii="Calibri" w:eastAsia="Calibri" w:hAnsi="Calibri" w:cs="Calibri"/>
          <w:i/>
          <w:iCs/>
        </w:rPr>
        <w:t xml:space="preserve">a </w:t>
      </w:r>
      <w:r w:rsidR="00E871D6" w:rsidRPr="0074638B">
        <w:rPr>
          <w:rFonts w:ascii="Calibri" w:eastAsia="Calibri" w:hAnsi="Calibri" w:cs="Calibri"/>
          <w:i/>
          <w:iCs/>
        </w:rPr>
        <w:t>Bylaw Review Committee, and re-activation of Alaska Symphony of Seafood Steering Committee</w:t>
      </w:r>
    </w:p>
    <w:p w14:paraId="5C095691" w14:textId="77777777" w:rsidR="00006ADB" w:rsidRPr="00006ADB" w:rsidRDefault="00006ADB" w:rsidP="00006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iCs/>
        </w:rPr>
      </w:pPr>
    </w:p>
    <w:p w14:paraId="4E41103C" w14:textId="6CB8FF9D" w:rsidR="00F95E86" w:rsidRPr="008F0AAA" w:rsidRDefault="008F0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Discussion &amp; possible action:  </w:t>
      </w:r>
      <w:r w:rsidR="00F95E86">
        <w:rPr>
          <w:rFonts w:ascii="Calibri" w:eastAsia="Calibri" w:hAnsi="Calibri" w:cs="Calibri"/>
        </w:rPr>
        <w:t>Crab enhancement</w:t>
      </w:r>
    </w:p>
    <w:p w14:paraId="103320A6" w14:textId="6D4AD18A" w:rsidR="008F0AAA" w:rsidRDefault="008F0AAA" w:rsidP="008F0AA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iCs/>
        </w:rPr>
      </w:pPr>
      <w:r w:rsidRPr="00CA3C44">
        <w:rPr>
          <w:rFonts w:ascii="Calibri" w:eastAsia="Calibri" w:hAnsi="Calibri" w:cs="Calibri"/>
          <w:b/>
          <w:bCs/>
          <w:i/>
          <w:iCs/>
        </w:rPr>
        <w:t>Recommended motion:</w:t>
      </w:r>
      <w:r w:rsidRPr="00CA3C44">
        <w:rPr>
          <w:rFonts w:ascii="Calibri" w:eastAsia="Calibri" w:hAnsi="Calibri" w:cs="Calibri"/>
          <w:i/>
          <w:iCs/>
        </w:rPr>
        <w:t xml:space="preserve">  Authorize the ED to work with AKCRRAB</w:t>
      </w:r>
      <w:r w:rsidR="00CA3C44" w:rsidRPr="00CA3C44">
        <w:rPr>
          <w:rFonts w:ascii="Calibri" w:eastAsia="Calibri" w:hAnsi="Calibri" w:cs="Calibri"/>
          <w:i/>
          <w:iCs/>
        </w:rPr>
        <w:t>,</w:t>
      </w:r>
      <w:r w:rsidRPr="00CA3C44">
        <w:rPr>
          <w:rFonts w:ascii="Calibri" w:eastAsia="Calibri" w:hAnsi="Calibri" w:cs="Calibri"/>
          <w:i/>
          <w:iCs/>
        </w:rPr>
        <w:t xml:space="preserve"> act as potential lead entity to receive appropriat</w:t>
      </w:r>
      <w:r w:rsidR="00CA3C44" w:rsidRPr="00CA3C44">
        <w:rPr>
          <w:rFonts w:ascii="Calibri" w:eastAsia="Calibri" w:hAnsi="Calibri" w:cs="Calibri"/>
          <w:i/>
          <w:iCs/>
        </w:rPr>
        <w:t>ions request to implement crab enhancement project, and/or support appropriations request to other entity.</w:t>
      </w:r>
    </w:p>
    <w:p w14:paraId="6A55854E" w14:textId="77777777" w:rsidR="00006ADB" w:rsidRPr="00CA3C44" w:rsidRDefault="00006ADB" w:rsidP="00006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iCs/>
          <w:color w:val="000000"/>
        </w:rPr>
      </w:pPr>
    </w:p>
    <w:p w14:paraId="06B96CB4" w14:textId="7DD022BB" w:rsidR="00F95E86" w:rsidRPr="00CA3C44" w:rsidRDefault="00CA3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Discussion &amp; possible action:  </w:t>
      </w:r>
      <w:r w:rsidR="00F95E86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lobal Seafood Alliance (GSA) Board</w:t>
      </w:r>
    </w:p>
    <w:p w14:paraId="34D16502" w14:textId="6DE7EA02" w:rsidR="00CA3C44" w:rsidRDefault="00CA3C44" w:rsidP="00CA3C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iCs/>
        </w:rPr>
      </w:pPr>
      <w:r w:rsidRPr="00CA3C44">
        <w:rPr>
          <w:rFonts w:ascii="Calibri" w:eastAsia="Calibri" w:hAnsi="Calibri" w:cs="Calibri"/>
          <w:b/>
          <w:bCs/>
          <w:i/>
          <w:iCs/>
        </w:rPr>
        <w:t>Recommended motion:</w:t>
      </w:r>
      <w:r w:rsidRPr="00CA3C44">
        <w:rPr>
          <w:rFonts w:ascii="Calibri" w:eastAsia="Calibri" w:hAnsi="Calibri" w:cs="Calibri"/>
          <w:i/>
          <w:iCs/>
        </w:rPr>
        <w:t xml:space="preserve">  Authorize Decker to serve on GSA Board of Directors, as nominated by Bill Herzig. </w:t>
      </w:r>
    </w:p>
    <w:p w14:paraId="75094569" w14:textId="77777777" w:rsidR="00006ADB" w:rsidRPr="00CA3C44" w:rsidRDefault="00006ADB" w:rsidP="00006AD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iCs/>
          <w:color w:val="000000"/>
        </w:rPr>
      </w:pPr>
    </w:p>
    <w:p w14:paraId="3B7ABC8B" w14:textId="7FB8C28E" w:rsidR="00CA3C44" w:rsidRPr="00006ADB" w:rsidRDefault="00CA3C44" w:rsidP="00CA3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Discussion &amp; recommendations:  </w:t>
      </w:r>
      <w:hyperlink r:id="rId11" w:history="1">
        <w:r w:rsidRPr="00CA3C44">
          <w:rPr>
            <w:rStyle w:val="Hyperlink"/>
            <w:rFonts w:ascii="Calibri" w:eastAsia="Calibri" w:hAnsi="Calibri" w:cs="Calibri"/>
          </w:rPr>
          <w:t>ARPA-E summit</w:t>
        </w:r>
      </w:hyperlink>
      <w:r>
        <w:rPr>
          <w:rFonts w:ascii="Calibri" w:eastAsia="Calibri" w:hAnsi="Calibri" w:cs="Calibri"/>
        </w:rPr>
        <w:t xml:space="preserve">, </w:t>
      </w:r>
      <w:r w:rsidR="00006ADB">
        <w:rPr>
          <w:rFonts w:ascii="Calibri" w:eastAsia="Calibri" w:hAnsi="Calibri" w:cs="Calibri"/>
        </w:rPr>
        <w:t>Decker to serve on p</w:t>
      </w:r>
      <w:r>
        <w:rPr>
          <w:rFonts w:ascii="Calibri" w:eastAsia="Calibri" w:hAnsi="Calibri" w:cs="Calibri"/>
        </w:rPr>
        <w:t>anel</w:t>
      </w:r>
      <w:r w:rsidR="00006ADB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Energy &amp; the Blue Economy</w:t>
      </w:r>
      <w:r w:rsidR="00006ADB"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 xml:space="preserve"> input for seafood &amp; aquaculture priority needs.</w:t>
      </w:r>
    </w:p>
    <w:p w14:paraId="6E0CB3B3" w14:textId="77777777" w:rsidR="00006ADB" w:rsidRPr="00E871D6" w:rsidRDefault="00006ADB" w:rsidP="00006AD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12A7E0C5" w14:textId="1DEEB053" w:rsidR="00E871D6" w:rsidRPr="00CA3C44" w:rsidRDefault="00CA3C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Discussion &amp; recommendations</w:t>
      </w:r>
      <w:r w:rsidR="00E871D6">
        <w:rPr>
          <w:rFonts w:ascii="Calibri" w:eastAsia="Calibri" w:hAnsi="Calibri" w:cs="Calibri"/>
        </w:rPr>
        <w:t xml:space="preserve">:  </w:t>
      </w:r>
      <w:r w:rsidR="00CE1CC7">
        <w:rPr>
          <w:rFonts w:ascii="Calibri" w:eastAsia="Calibri" w:hAnsi="Calibri" w:cs="Calibri"/>
        </w:rPr>
        <w:t xml:space="preserve">NOAA </w:t>
      </w:r>
      <w:r w:rsidR="00E871D6">
        <w:rPr>
          <w:rFonts w:ascii="Calibri" w:eastAsia="Calibri" w:hAnsi="Calibri" w:cs="Calibri"/>
        </w:rPr>
        <w:t>Draft National Seafood Strategy (attached)</w:t>
      </w:r>
    </w:p>
    <w:p w14:paraId="746EB3A4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5EE8BDE" w14:textId="43A1F273" w:rsidR="00E871D6" w:rsidRPr="00E871D6" w:rsidRDefault="00967541" w:rsidP="00E87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E871D6">
        <w:rPr>
          <w:rFonts w:ascii="Calibri" w:eastAsia="Calibri" w:hAnsi="Calibri" w:cs="Calibri"/>
          <w:color w:val="000000"/>
        </w:rPr>
        <w:t xml:space="preserve">Set date for next Board meeting </w:t>
      </w:r>
      <w:r w:rsidR="00E713DC">
        <w:rPr>
          <w:rFonts w:ascii="Calibri" w:eastAsia="Calibri" w:hAnsi="Calibri" w:cs="Calibri"/>
          <w:color w:val="000000"/>
        </w:rPr>
        <w:t xml:space="preserve">– </w:t>
      </w:r>
      <w:r w:rsidR="00CA3C44">
        <w:rPr>
          <w:rFonts w:ascii="Calibri" w:eastAsia="Calibri" w:hAnsi="Calibri" w:cs="Calibri"/>
          <w:color w:val="000000"/>
        </w:rPr>
        <w:t xml:space="preserve">May and </w:t>
      </w:r>
      <w:r w:rsidR="00E713DC">
        <w:rPr>
          <w:rFonts w:ascii="Calibri" w:eastAsia="Calibri" w:hAnsi="Calibri" w:cs="Calibri"/>
          <w:color w:val="000000"/>
        </w:rPr>
        <w:t>August, 2023?</w:t>
      </w:r>
    </w:p>
    <w:p w14:paraId="20ED6BAA" w14:textId="77777777" w:rsidR="008F568F" w:rsidRDefault="00967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Adjourn</w:t>
      </w:r>
    </w:p>
    <w:p w14:paraId="4F482928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E5FB98D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</w:rPr>
      </w:pPr>
    </w:p>
    <w:p w14:paraId="595E1DC7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</w:p>
    <w:p w14:paraId="0AA9470B" w14:textId="77777777" w:rsidR="008F568F" w:rsidRDefault="008F56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8F568F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5C30A" w14:textId="77777777" w:rsidR="00FD0A1A" w:rsidRDefault="00FD0A1A">
      <w:r>
        <w:separator/>
      </w:r>
    </w:p>
  </w:endnote>
  <w:endnote w:type="continuationSeparator" w:id="0">
    <w:p w14:paraId="795EBC9A" w14:textId="77777777" w:rsidR="00FD0A1A" w:rsidRDefault="00FD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D4FF" w14:textId="77777777" w:rsidR="008F568F" w:rsidRDefault="009675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CBF2A5B" w14:textId="77777777" w:rsidR="008F568F" w:rsidRDefault="008F5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35A9C" w14:textId="77777777" w:rsidR="008F568F" w:rsidRDefault="008F568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Style w:val="a0"/>
      <w:tblW w:w="9360" w:type="dxa"/>
      <w:tblLayout w:type="fixed"/>
      <w:tblLook w:val="0400" w:firstRow="0" w:lastRow="0" w:firstColumn="0" w:lastColumn="0" w:noHBand="0" w:noVBand="1"/>
    </w:tblPr>
    <w:tblGrid>
      <w:gridCol w:w="4212"/>
      <w:gridCol w:w="936"/>
      <w:gridCol w:w="4212"/>
    </w:tblGrid>
    <w:tr w:rsidR="008F568F" w14:paraId="6292982A" w14:textId="77777777">
      <w:trPr>
        <w:trHeight w:val="151"/>
      </w:trPr>
      <w:tc>
        <w:tcPr>
          <w:tcW w:w="4212" w:type="dxa"/>
          <w:tcBorders>
            <w:bottom w:val="single" w:sz="4" w:space="0" w:color="4472C4"/>
          </w:tcBorders>
        </w:tcPr>
        <w:p w14:paraId="17C7D716" w14:textId="77777777" w:rsidR="008F568F" w:rsidRDefault="008F56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0"/>
              <w:szCs w:val="20"/>
            </w:rPr>
          </w:pPr>
        </w:p>
      </w:tc>
      <w:tc>
        <w:tcPr>
          <w:tcW w:w="936" w:type="dxa"/>
          <w:vMerge w:val="restart"/>
          <w:vAlign w:val="center"/>
        </w:tcPr>
        <w:p w14:paraId="6893143F" w14:textId="77777777" w:rsidR="008F568F" w:rsidRDefault="0096754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separate"/>
          </w:r>
          <w:r w:rsidR="000E20FA">
            <w:rPr>
              <w:rFonts w:ascii="Calibri" w:eastAsia="Calibri" w:hAnsi="Calibri" w:cs="Calibri"/>
              <w:noProof/>
              <w:color w:val="000000"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fldChar w:fldCharType="end"/>
          </w:r>
        </w:p>
      </w:tc>
      <w:tc>
        <w:tcPr>
          <w:tcW w:w="4212" w:type="dxa"/>
          <w:tcBorders>
            <w:bottom w:val="single" w:sz="4" w:space="0" w:color="4472C4"/>
          </w:tcBorders>
        </w:tcPr>
        <w:p w14:paraId="6D7CA9FF" w14:textId="77777777" w:rsidR="008F568F" w:rsidRDefault="008F56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  <w:sz w:val="20"/>
              <w:szCs w:val="20"/>
            </w:rPr>
          </w:pPr>
        </w:p>
      </w:tc>
    </w:tr>
    <w:tr w:rsidR="008F568F" w14:paraId="66E8718C" w14:textId="77777777">
      <w:trPr>
        <w:trHeight w:val="150"/>
      </w:trPr>
      <w:tc>
        <w:tcPr>
          <w:tcW w:w="4212" w:type="dxa"/>
          <w:tcBorders>
            <w:top w:val="single" w:sz="4" w:space="0" w:color="4472C4"/>
          </w:tcBorders>
        </w:tcPr>
        <w:p w14:paraId="2CE47F44" w14:textId="77777777" w:rsidR="008F568F" w:rsidRDefault="009675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Alaska Fisheries Development Foundation</w:t>
          </w:r>
        </w:p>
      </w:tc>
      <w:tc>
        <w:tcPr>
          <w:tcW w:w="936" w:type="dxa"/>
          <w:vMerge/>
          <w:vAlign w:val="center"/>
        </w:tcPr>
        <w:p w14:paraId="54F31EC8" w14:textId="77777777" w:rsidR="008F568F" w:rsidRDefault="008F56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  <w:sz w:val="20"/>
              <w:szCs w:val="20"/>
            </w:rPr>
          </w:pPr>
        </w:p>
      </w:tc>
      <w:tc>
        <w:tcPr>
          <w:tcW w:w="4212" w:type="dxa"/>
          <w:tcBorders>
            <w:top w:val="single" w:sz="4" w:space="0" w:color="4472C4"/>
          </w:tcBorders>
        </w:tcPr>
        <w:p w14:paraId="0DF0B8A6" w14:textId="77777777" w:rsidR="008F568F" w:rsidRDefault="009675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i/>
              <w:color w:val="000000"/>
              <w:sz w:val="20"/>
              <w:szCs w:val="20"/>
            </w:rPr>
            <w:t>www.afdf.org</w:t>
          </w:r>
        </w:p>
      </w:tc>
    </w:tr>
  </w:tbl>
  <w:p w14:paraId="7E58FF5E" w14:textId="77777777" w:rsidR="008F568F" w:rsidRDefault="008F56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C87BB" w14:textId="77777777" w:rsidR="00FD0A1A" w:rsidRDefault="00FD0A1A">
      <w:r>
        <w:separator/>
      </w:r>
    </w:p>
  </w:footnote>
  <w:footnote w:type="continuationSeparator" w:id="0">
    <w:p w14:paraId="76DC3D37" w14:textId="77777777" w:rsidR="00FD0A1A" w:rsidRDefault="00FD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341"/>
    <w:multiLevelType w:val="multilevel"/>
    <w:tmpl w:val="CB62F8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8F"/>
    <w:rsid w:val="00006ADB"/>
    <w:rsid w:val="000E20FA"/>
    <w:rsid w:val="00224997"/>
    <w:rsid w:val="002E00F8"/>
    <w:rsid w:val="004318BA"/>
    <w:rsid w:val="0074638B"/>
    <w:rsid w:val="008F0AAA"/>
    <w:rsid w:val="008F568F"/>
    <w:rsid w:val="00967541"/>
    <w:rsid w:val="00A54E14"/>
    <w:rsid w:val="00A9225F"/>
    <w:rsid w:val="00CA3C44"/>
    <w:rsid w:val="00CE1CC7"/>
    <w:rsid w:val="00E1732A"/>
    <w:rsid w:val="00E713DC"/>
    <w:rsid w:val="00E871D6"/>
    <w:rsid w:val="00F95E86"/>
    <w:rsid w:val="00F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9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645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6459F"/>
  </w:style>
  <w:style w:type="character" w:styleId="Hyperlink">
    <w:name w:val="Hyperlink"/>
    <w:basedOn w:val="DefaultParagraphFont"/>
    <w:uiPriority w:val="99"/>
    <w:unhideWhenUsed/>
    <w:rsid w:val="009645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9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F2F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884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C9"/>
  </w:style>
  <w:style w:type="paragraph" w:styleId="Footer">
    <w:name w:val="footer"/>
    <w:basedOn w:val="Normal"/>
    <w:link w:val="FooterChar"/>
    <w:uiPriority w:val="99"/>
    <w:unhideWhenUsed/>
    <w:rsid w:val="00785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CC9"/>
  </w:style>
  <w:style w:type="paragraph" w:styleId="NoSpacing">
    <w:name w:val="No Spacing"/>
    <w:link w:val="NoSpacingChar"/>
    <w:uiPriority w:val="1"/>
    <w:qFormat/>
    <w:rsid w:val="00785CC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85CC9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C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645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6459F"/>
  </w:style>
  <w:style w:type="character" w:styleId="Hyperlink">
    <w:name w:val="Hyperlink"/>
    <w:basedOn w:val="DefaultParagraphFont"/>
    <w:uiPriority w:val="99"/>
    <w:unhideWhenUsed/>
    <w:rsid w:val="009645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9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F2F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rsid w:val="00884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5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CC9"/>
  </w:style>
  <w:style w:type="paragraph" w:styleId="Footer">
    <w:name w:val="footer"/>
    <w:basedOn w:val="Normal"/>
    <w:link w:val="FooterChar"/>
    <w:uiPriority w:val="99"/>
    <w:unhideWhenUsed/>
    <w:rsid w:val="00785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CC9"/>
  </w:style>
  <w:style w:type="paragraph" w:styleId="NoSpacing">
    <w:name w:val="No Spacing"/>
    <w:link w:val="NoSpacingChar"/>
    <w:uiPriority w:val="1"/>
    <w:qFormat/>
    <w:rsid w:val="00785CC9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85CC9"/>
    <w:rPr>
      <w:rFonts w:asciiTheme="minorHAnsi" w:eastAsiaTheme="minorEastAsia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82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pae-summit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16097368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GdoglV8Op0iTNoQTEQGMtzJk/g==">AMUW2mVYjWdq0Dr3vvVG3FoLy/6+7VPHf3MCqpEj6QzRWXUCSkpynhau4zRdyRLxZk6EyLAgJgzWAS+YjAzM9KjYkVJ0mywzf6RqzHfkmka2wsqysbC7UNqN/SL9yOqoRk9XQV03FH+T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James Smith</dc:creator>
  <cp:lastModifiedBy>Owner</cp:lastModifiedBy>
  <cp:revision>2</cp:revision>
  <dcterms:created xsi:type="dcterms:W3CDTF">2023-02-20T22:03:00Z</dcterms:created>
  <dcterms:modified xsi:type="dcterms:W3CDTF">2023-02-20T22:03:00Z</dcterms:modified>
</cp:coreProperties>
</file>